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2552"/>
        <w:gridCol w:w="2126"/>
        <w:gridCol w:w="5812"/>
      </w:tblGrid>
      <w:tr w:rsidR="00D171D3" w14:paraId="1C3336A9" w14:textId="77777777" w:rsidTr="00D066EA">
        <w:tc>
          <w:tcPr>
            <w:tcW w:w="10490" w:type="dxa"/>
            <w:gridSpan w:val="3"/>
            <w:shd w:val="clear" w:color="auto" w:fill="CCECFF"/>
          </w:tcPr>
          <w:p w14:paraId="38ABB49D" w14:textId="77777777" w:rsidR="003B46A5" w:rsidRDefault="003B46A5" w:rsidP="003B46A5">
            <w:pPr>
              <w:jc w:val="center"/>
              <w:rPr>
                <w:rFonts w:ascii="Cavolini" w:hAnsi="Cavolini" w:cs="Cavolini"/>
                <w:b/>
                <w:bCs/>
                <w:sz w:val="36"/>
                <w:szCs w:val="36"/>
              </w:rPr>
            </w:pPr>
            <w:r w:rsidRPr="00FF1B89">
              <w:rPr>
                <w:rFonts w:ascii="Cavolini" w:hAnsi="Cavolini" w:cs="Cavolini"/>
                <w:b/>
                <w:bCs/>
                <w:sz w:val="36"/>
                <w:szCs w:val="36"/>
              </w:rPr>
              <w:t xml:space="preserve">SHARE </w:t>
            </w:r>
            <w:r>
              <w:rPr>
                <w:rFonts w:ascii="Cavolini" w:hAnsi="Cavolini" w:cs="Cavolini"/>
                <w:b/>
                <w:bCs/>
                <w:sz w:val="36"/>
                <w:szCs w:val="36"/>
              </w:rPr>
              <w:t>Co-Operative Society Ltd.</w:t>
            </w:r>
          </w:p>
          <w:p w14:paraId="47593B9A" w14:textId="77777777" w:rsidR="00D171D3" w:rsidRDefault="003B46A5" w:rsidP="003B4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volini" w:hAnsi="Cavolini" w:cs="Cavolini"/>
                <w:b/>
                <w:bCs/>
                <w:sz w:val="28"/>
                <w:szCs w:val="28"/>
              </w:rPr>
            </w:pPr>
            <w:r w:rsidRPr="00136F4C">
              <w:rPr>
                <w:rFonts w:ascii="Cavolini" w:hAnsi="Cavolini" w:cs="Cavolini"/>
                <w:b/>
                <w:bCs/>
                <w:sz w:val="28"/>
                <w:szCs w:val="28"/>
              </w:rPr>
              <w:t>Before, After and Vacation Care.</w:t>
            </w:r>
          </w:p>
          <w:p w14:paraId="2D1510D3" w14:textId="1813B6D1" w:rsidR="003B46A5" w:rsidRPr="00FF1B89" w:rsidRDefault="003B46A5" w:rsidP="003B4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99CCFF"/>
              </w:rPr>
            </w:pPr>
          </w:p>
        </w:tc>
      </w:tr>
      <w:tr w:rsidR="00D171D3" w14:paraId="3D97D59D" w14:textId="77777777" w:rsidTr="00D066EA">
        <w:trPr>
          <w:trHeight w:val="493"/>
        </w:trPr>
        <w:tc>
          <w:tcPr>
            <w:tcW w:w="2552" w:type="dxa"/>
            <w:shd w:val="clear" w:color="auto" w:fill="D9D9D9" w:themeFill="background1" w:themeFillShade="D9"/>
            <w:vAlign w:val="center"/>
          </w:tcPr>
          <w:p w14:paraId="73C4BA39" w14:textId="77777777" w:rsidR="00D171D3" w:rsidRPr="00B40917" w:rsidRDefault="00D171D3" w:rsidP="00D066EA">
            <w:pPr>
              <w:rPr>
                <w:rFonts w:ascii="Cavolini" w:hAnsi="Cavolini" w:cs="Cavolini"/>
                <w:b/>
                <w:bCs/>
                <w:szCs w:val="18"/>
                <w:lang w:eastAsia="en-AU"/>
              </w:rPr>
            </w:pPr>
            <w:r>
              <w:rPr>
                <w:rFonts w:ascii="Cavolini" w:hAnsi="Cavolini" w:cs="Cavolini"/>
                <w:b/>
                <w:bCs/>
              </w:rPr>
              <w:t>P</w:t>
            </w:r>
            <w:r w:rsidRPr="00B40917">
              <w:rPr>
                <w:rFonts w:ascii="Cavolini" w:hAnsi="Cavolini" w:cs="Cavolini"/>
                <w:b/>
                <w:bCs/>
              </w:rPr>
              <w:t>olicy</w:t>
            </w:r>
          </w:p>
        </w:tc>
        <w:tc>
          <w:tcPr>
            <w:tcW w:w="7938" w:type="dxa"/>
            <w:gridSpan w:val="2"/>
            <w:shd w:val="clear" w:color="auto" w:fill="auto"/>
            <w:vAlign w:val="center"/>
          </w:tcPr>
          <w:p w14:paraId="5D290BD3" w14:textId="04E32616" w:rsidR="00D171D3" w:rsidRPr="009117EF" w:rsidRDefault="00D171D3" w:rsidP="00D066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volini" w:hAnsi="Cavolini" w:cs="Cavolini"/>
                <w:sz w:val="36"/>
                <w:szCs w:val="36"/>
              </w:rPr>
            </w:pPr>
            <w:r>
              <w:rPr>
                <w:rFonts w:ascii="Cavolini" w:hAnsi="Cavolini" w:cs="Cavolini"/>
                <w:sz w:val="28"/>
                <w:szCs w:val="28"/>
              </w:rPr>
              <w:t>Animals</w:t>
            </w:r>
            <w:r w:rsidR="00617AE5">
              <w:rPr>
                <w:rFonts w:ascii="Cavolini" w:hAnsi="Cavolini" w:cs="Cavolini"/>
                <w:sz w:val="28"/>
                <w:szCs w:val="28"/>
              </w:rPr>
              <w:t xml:space="preserve"> -</w:t>
            </w:r>
            <w:r>
              <w:rPr>
                <w:rFonts w:ascii="Cavolini" w:hAnsi="Cavolini" w:cs="Cavolini"/>
                <w:sz w:val="28"/>
                <w:szCs w:val="28"/>
              </w:rPr>
              <w:t xml:space="preserve"> </w:t>
            </w:r>
            <w:r w:rsidR="00617AE5">
              <w:rPr>
                <w:rFonts w:ascii="Cavolini" w:hAnsi="Cavolini" w:cs="Cavolini"/>
                <w:sz w:val="28"/>
                <w:szCs w:val="28"/>
              </w:rPr>
              <w:t>Management of</w:t>
            </w:r>
          </w:p>
          <w:p w14:paraId="0AB785E2" w14:textId="77777777" w:rsidR="00D171D3" w:rsidRPr="009141AF" w:rsidRDefault="00D171D3" w:rsidP="00D066EA">
            <w:pPr>
              <w:rPr>
                <w:rFonts w:ascii="Cavolini" w:hAnsi="Cavolini" w:cs="Cavolini"/>
                <w:szCs w:val="18"/>
                <w:lang w:eastAsia="en-AU"/>
              </w:rPr>
            </w:pPr>
          </w:p>
        </w:tc>
      </w:tr>
      <w:tr w:rsidR="00D171D3" w14:paraId="074C4AB2" w14:textId="77777777" w:rsidTr="00D066EA">
        <w:trPr>
          <w:trHeight w:val="493"/>
        </w:trPr>
        <w:tc>
          <w:tcPr>
            <w:tcW w:w="2552" w:type="dxa"/>
            <w:shd w:val="clear" w:color="auto" w:fill="D9D9D9" w:themeFill="background1" w:themeFillShade="D9"/>
            <w:vAlign w:val="center"/>
          </w:tcPr>
          <w:p w14:paraId="04EACFD1" w14:textId="77777777" w:rsidR="00D171D3" w:rsidRPr="00B40917" w:rsidRDefault="00D171D3" w:rsidP="00D066EA">
            <w:pPr>
              <w:rPr>
                <w:rFonts w:ascii="Cavolini" w:hAnsi="Cavolini" w:cs="Cavolini"/>
                <w:b/>
                <w:bCs/>
              </w:rPr>
            </w:pPr>
            <w:r w:rsidRPr="00B40917">
              <w:rPr>
                <w:rFonts w:ascii="Cavolini" w:hAnsi="Cavolini" w:cs="Cavolini"/>
                <w:b/>
                <w:bCs/>
              </w:rPr>
              <w:t>Reviewed</w:t>
            </w:r>
          </w:p>
        </w:tc>
        <w:tc>
          <w:tcPr>
            <w:tcW w:w="2126" w:type="dxa"/>
            <w:shd w:val="clear" w:color="auto" w:fill="auto"/>
            <w:vAlign w:val="center"/>
          </w:tcPr>
          <w:p w14:paraId="3F3327FE" w14:textId="77777777" w:rsidR="00D171D3" w:rsidRPr="009141AF" w:rsidRDefault="00D171D3" w:rsidP="00D066EA">
            <w:pPr>
              <w:rPr>
                <w:rFonts w:ascii="Cavolini" w:hAnsi="Cavolini" w:cs="Cavolini"/>
                <w:szCs w:val="18"/>
                <w:lang w:eastAsia="en-AU"/>
              </w:rPr>
            </w:pPr>
            <w:r w:rsidRPr="009117EF">
              <w:rPr>
                <w:rFonts w:ascii="Cavolini" w:hAnsi="Cavolini" w:cs="Cavolini"/>
                <w:szCs w:val="18"/>
                <w:lang w:eastAsia="en-AU"/>
              </w:rPr>
              <w:t>August 2022</w:t>
            </w:r>
            <w:r>
              <w:rPr>
                <w:rFonts w:ascii="Cavolini" w:hAnsi="Cavolini" w:cs="Cavolini"/>
                <w:szCs w:val="18"/>
                <w:lang w:eastAsia="en-AU"/>
              </w:rPr>
              <w:t xml:space="preserve"> </w:t>
            </w:r>
          </w:p>
        </w:tc>
        <w:tc>
          <w:tcPr>
            <w:tcW w:w="5812" w:type="dxa"/>
            <w:shd w:val="clear" w:color="auto" w:fill="auto"/>
            <w:vAlign w:val="center"/>
          </w:tcPr>
          <w:p w14:paraId="2892156A" w14:textId="77777777" w:rsidR="00D171D3" w:rsidRPr="009141AF" w:rsidRDefault="00D171D3" w:rsidP="00D066EA">
            <w:pPr>
              <w:rPr>
                <w:rFonts w:ascii="Cavolini" w:hAnsi="Cavolini" w:cs="Cavolini"/>
                <w:szCs w:val="18"/>
                <w:lang w:eastAsia="en-AU"/>
              </w:rPr>
            </w:pPr>
            <w:r w:rsidRPr="00B40917">
              <w:rPr>
                <w:rFonts w:ascii="Cavolini" w:hAnsi="Cavolini" w:cs="Cavolini"/>
                <w:b/>
                <w:bCs/>
              </w:rPr>
              <w:t>Next review</w:t>
            </w:r>
            <w:r>
              <w:rPr>
                <w:rFonts w:ascii="Cavolini" w:hAnsi="Cavolini" w:cs="Cavolini"/>
                <w:b/>
                <w:bCs/>
              </w:rPr>
              <w:t xml:space="preserve">: </w:t>
            </w:r>
          </w:p>
        </w:tc>
      </w:tr>
      <w:tr w:rsidR="00D171D3" w14:paraId="427D3CA1" w14:textId="77777777" w:rsidTr="00D066EA">
        <w:trPr>
          <w:trHeight w:val="406"/>
        </w:trPr>
        <w:tc>
          <w:tcPr>
            <w:tcW w:w="10490" w:type="dxa"/>
            <w:gridSpan w:val="3"/>
            <w:shd w:val="clear" w:color="auto" w:fill="D9D9D9" w:themeFill="background1" w:themeFillShade="D9"/>
            <w:vAlign w:val="center"/>
          </w:tcPr>
          <w:p w14:paraId="14DA3135" w14:textId="34554347" w:rsidR="00D171D3" w:rsidRDefault="00D171D3" w:rsidP="00D066EA">
            <w:pPr>
              <w:rPr>
                <w:rFonts w:ascii="Cavolini" w:hAnsi="Cavolini" w:cs="Cavolini"/>
                <w:b/>
                <w:bCs/>
              </w:rPr>
            </w:pPr>
            <w:r w:rsidRPr="00B40917">
              <w:rPr>
                <w:rFonts w:ascii="Cavolini" w:hAnsi="Cavolini" w:cs="Cavolini"/>
                <w:b/>
                <w:bCs/>
              </w:rPr>
              <w:t>Policy Statement</w:t>
            </w:r>
            <w:r>
              <w:rPr>
                <w:rFonts w:ascii="Cavolini" w:hAnsi="Cavolini" w:cs="Cavolini"/>
                <w:b/>
                <w:bCs/>
              </w:rPr>
              <w:t>:</w:t>
            </w:r>
          </w:p>
          <w:p w14:paraId="4602B769" w14:textId="77777777" w:rsidR="00D171D3" w:rsidRDefault="00D171D3" w:rsidP="00D066EA">
            <w:pPr>
              <w:rPr>
                <w:rFonts w:ascii="Cavolini" w:hAnsi="Cavolini" w:cs="Cavolini"/>
                <w:b/>
                <w:bCs/>
              </w:rPr>
            </w:pPr>
          </w:p>
          <w:p w14:paraId="17B921E0" w14:textId="77777777" w:rsidR="00D171D3" w:rsidRPr="00D171D3" w:rsidRDefault="00D171D3" w:rsidP="00D171D3">
            <w:pPr>
              <w:widowControl w:val="0"/>
              <w:autoSpaceDE w:val="0"/>
              <w:autoSpaceDN w:val="0"/>
              <w:adjustRightInd w:val="0"/>
              <w:rPr>
                <w:rFonts w:ascii="Cavolini" w:hAnsi="Cavolini" w:cs="Cavolini"/>
                <w:sz w:val="22"/>
                <w:szCs w:val="22"/>
              </w:rPr>
            </w:pPr>
            <w:r w:rsidRPr="00D171D3">
              <w:rPr>
                <w:rFonts w:ascii="Cavolini" w:hAnsi="Cavolini" w:cs="Cavolini"/>
                <w:b/>
                <w:sz w:val="22"/>
                <w:szCs w:val="22"/>
              </w:rPr>
              <w:t xml:space="preserve">SHARE </w:t>
            </w:r>
            <w:r w:rsidRPr="00D171D3">
              <w:rPr>
                <w:rFonts w:ascii="Cavolini" w:hAnsi="Cavolini" w:cs="Cavolini"/>
                <w:sz w:val="22"/>
                <w:szCs w:val="22"/>
              </w:rPr>
              <w:t xml:space="preserve">acknowledges that whilst animals are not a necessary part of the program, they can be a great source of enjoyment and stimulation for children.  The opportunity for children to engage with animals offers children experiences that will enrich their understanding and appreciation of the natural environment and promote the development of their skills in caring for others. While pets and other animals can prove an effective inclusion into the children’s experiences whilst in care, they may also be a risk to children, therefore any animals that enter the service must be housed appropriately to minimise the risk of danger to the children. Strict supervision will be maintained to ensure the health and safety of the children and educators.  Educators will ensure that everyone in the service treats all animals humanely and with respect. </w:t>
            </w:r>
          </w:p>
          <w:p w14:paraId="0B9DDEE9" w14:textId="77777777" w:rsidR="00D171D3" w:rsidRPr="009141AF" w:rsidRDefault="00D171D3" w:rsidP="00D066EA">
            <w:pPr>
              <w:rPr>
                <w:rFonts w:ascii="Cavolini" w:hAnsi="Cavolini" w:cs="Cavolini"/>
                <w:szCs w:val="18"/>
                <w:lang w:eastAsia="en-AU"/>
              </w:rPr>
            </w:pPr>
          </w:p>
        </w:tc>
      </w:tr>
    </w:tbl>
    <w:p w14:paraId="43684968" w14:textId="77777777" w:rsidR="00D171D3" w:rsidRPr="00D171D3" w:rsidRDefault="00D171D3" w:rsidP="00D171D3">
      <w:pPr>
        <w:widowControl w:val="0"/>
        <w:autoSpaceDE w:val="0"/>
        <w:autoSpaceDN w:val="0"/>
        <w:adjustRightInd w:val="0"/>
        <w:rPr>
          <w:rFonts w:ascii="Cavolini" w:hAnsi="Cavolini" w:cs="Cavolini"/>
          <w:sz w:val="22"/>
          <w:szCs w:val="22"/>
        </w:rPr>
      </w:pPr>
    </w:p>
    <w:p w14:paraId="34A1C8B6" w14:textId="3D9DC3C3" w:rsidR="00D171D3" w:rsidRPr="00D171D3" w:rsidRDefault="00D171D3" w:rsidP="00D171D3">
      <w:pPr>
        <w:widowControl w:val="0"/>
        <w:autoSpaceDE w:val="0"/>
        <w:autoSpaceDN w:val="0"/>
        <w:adjustRightInd w:val="0"/>
        <w:rPr>
          <w:rFonts w:ascii="Cavolini" w:hAnsi="Cavolini" w:cs="Cavolini"/>
          <w:sz w:val="22"/>
          <w:szCs w:val="22"/>
        </w:rPr>
      </w:pPr>
      <w:r w:rsidRPr="00D171D3">
        <w:rPr>
          <w:rFonts w:ascii="Cavolini" w:hAnsi="Cavolini" w:cs="Cavolini"/>
          <w:color w:val="000090"/>
        </w:rPr>
        <w:t>PROCEDURES:</w:t>
      </w:r>
    </w:p>
    <w:p w14:paraId="0C1E6771" w14:textId="77777777" w:rsidR="00D171D3" w:rsidRPr="00D171D3" w:rsidRDefault="00D171D3" w:rsidP="00D171D3">
      <w:pPr>
        <w:widowControl w:val="0"/>
        <w:tabs>
          <w:tab w:val="left" w:pos="220"/>
          <w:tab w:val="left" w:pos="720"/>
        </w:tabs>
        <w:autoSpaceDE w:val="0"/>
        <w:autoSpaceDN w:val="0"/>
        <w:adjustRightInd w:val="0"/>
        <w:rPr>
          <w:rFonts w:ascii="Cavolini" w:hAnsi="Cavolini" w:cs="Cavolini"/>
          <w:sz w:val="22"/>
          <w:szCs w:val="22"/>
        </w:rPr>
      </w:pPr>
      <w:r w:rsidRPr="00D171D3">
        <w:rPr>
          <w:rFonts w:ascii="Cavolini" w:hAnsi="Cavolini" w:cs="Cavolini"/>
          <w:sz w:val="22"/>
          <w:szCs w:val="22"/>
        </w:rPr>
        <w:t xml:space="preserve">The decision to keep a pet or have an animal (or animals) visit </w:t>
      </w:r>
      <w:r w:rsidRPr="00D171D3">
        <w:rPr>
          <w:rFonts w:ascii="Cavolini" w:hAnsi="Cavolini" w:cs="Cavolini"/>
          <w:b/>
          <w:sz w:val="22"/>
          <w:szCs w:val="22"/>
        </w:rPr>
        <w:t xml:space="preserve">SHARE </w:t>
      </w:r>
      <w:r w:rsidRPr="00D171D3">
        <w:rPr>
          <w:rFonts w:ascii="Cavolini" w:hAnsi="Cavolini" w:cs="Cavolini"/>
          <w:sz w:val="22"/>
          <w:szCs w:val="22"/>
        </w:rPr>
        <w:t xml:space="preserve">will be made by the Coordinator/Nominated Supervisor, based on an observed need or value to the children.  The Coordinator/Nominated Supervisor will inform families of the benefits and potential risks associated with animals in </w:t>
      </w:r>
      <w:r w:rsidRPr="00D171D3">
        <w:rPr>
          <w:rFonts w:ascii="Cavolini" w:hAnsi="Cavolini" w:cs="Cavolini"/>
          <w:b/>
          <w:sz w:val="22"/>
          <w:szCs w:val="22"/>
        </w:rPr>
        <w:t xml:space="preserve">SHARE </w:t>
      </w:r>
      <w:r w:rsidRPr="00D171D3">
        <w:rPr>
          <w:rFonts w:ascii="Cavolini" w:hAnsi="Cavolini" w:cs="Cavolini"/>
          <w:sz w:val="22"/>
          <w:szCs w:val="22"/>
        </w:rPr>
        <w:t>and the procedures relating to pets and children.  The Coordinator/Nominated Supervisor will consult with parents to determine special considerations needed for children whose immunity is compromised, or who have allergies or asthma.</w:t>
      </w:r>
    </w:p>
    <w:p w14:paraId="05730A15" w14:textId="77777777" w:rsidR="00D171D3" w:rsidRPr="00D171D3" w:rsidRDefault="00D171D3" w:rsidP="00D171D3">
      <w:pPr>
        <w:widowControl w:val="0"/>
        <w:tabs>
          <w:tab w:val="left" w:pos="220"/>
          <w:tab w:val="left" w:pos="720"/>
        </w:tabs>
        <w:autoSpaceDE w:val="0"/>
        <w:autoSpaceDN w:val="0"/>
        <w:adjustRightInd w:val="0"/>
        <w:rPr>
          <w:rFonts w:ascii="Cavolini" w:hAnsi="Cavolini" w:cs="Cavolini"/>
          <w:sz w:val="22"/>
          <w:szCs w:val="22"/>
        </w:rPr>
      </w:pPr>
    </w:p>
    <w:p w14:paraId="29568BAA" w14:textId="77777777" w:rsidR="00D171D3" w:rsidRPr="00D171D3" w:rsidRDefault="00D171D3" w:rsidP="00D171D3">
      <w:pPr>
        <w:pStyle w:val="ListParagraph"/>
        <w:widowControl w:val="0"/>
        <w:numPr>
          <w:ilvl w:val="0"/>
          <w:numId w:val="2"/>
        </w:numPr>
        <w:tabs>
          <w:tab w:val="left" w:pos="540"/>
        </w:tabs>
        <w:autoSpaceDE w:val="0"/>
        <w:autoSpaceDN w:val="0"/>
        <w:adjustRightInd w:val="0"/>
        <w:ind w:hanging="940"/>
        <w:rPr>
          <w:rFonts w:ascii="Cavolini" w:hAnsi="Cavolini" w:cs="Cavolini"/>
          <w:b/>
        </w:rPr>
      </w:pPr>
      <w:r w:rsidRPr="00D171D3">
        <w:rPr>
          <w:rFonts w:ascii="Cavolini" w:hAnsi="Cavolini" w:cs="Cavolini"/>
          <w:b/>
        </w:rPr>
        <w:t>Educators will:</w:t>
      </w:r>
    </w:p>
    <w:p w14:paraId="7838CFE5" w14:textId="77777777" w:rsidR="00D171D3" w:rsidRPr="00D171D3" w:rsidRDefault="00D171D3" w:rsidP="00D171D3">
      <w:pPr>
        <w:widowControl w:val="0"/>
        <w:tabs>
          <w:tab w:val="left" w:pos="220"/>
          <w:tab w:val="left" w:pos="720"/>
        </w:tabs>
        <w:autoSpaceDE w:val="0"/>
        <w:autoSpaceDN w:val="0"/>
        <w:adjustRightInd w:val="0"/>
        <w:rPr>
          <w:rFonts w:ascii="Cavolini" w:hAnsi="Cavolini" w:cs="Cavolini"/>
          <w:sz w:val="22"/>
          <w:szCs w:val="22"/>
        </w:rPr>
      </w:pPr>
    </w:p>
    <w:p w14:paraId="368C8DE9"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Wash hands after contact with animals, animal products or food, or animal environments.</w:t>
      </w:r>
    </w:p>
    <w:p w14:paraId="492CF817"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Supervise human-animal contact, particularly involving the younger children.</w:t>
      </w:r>
    </w:p>
    <w:p w14:paraId="5D365907"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Display animals in enclosed cages or under appropriate restraints.</w:t>
      </w:r>
    </w:p>
    <w:p w14:paraId="0902571C"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Not allow animals to roam, fly free, or have contact with wild animals/birds.</w:t>
      </w:r>
    </w:p>
    <w:p w14:paraId="39D4806C"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Designate a specific area for contact with animals.</w:t>
      </w:r>
    </w:p>
    <w:p w14:paraId="284F925E"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Not allow food in animal contact areas; do not allow animals in areas where food and drink are prepared or consumed.</w:t>
      </w:r>
    </w:p>
    <w:p w14:paraId="0FAEDF8B"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Clean and disinfect all areas where animals have been present.  Children should only perform this task under adult supervision.</w:t>
      </w:r>
    </w:p>
    <w:p w14:paraId="42C27E3C"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 xml:space="preserve">Not clean animal cages or enclosures in sinks or other areas used to prepare food </w:t>
      </w:r>
      <w:r w:rsidRPr="00D171D3">
        <w:rPr>
          <w:rFonts w:ascii="Cavolini" w:hAnsi="Cavolini" w:cs="Cavolini"/>
          <w:sz w:val="22"/>
          <w:szCs w:val="22"/>
        </w:rPr>
        <w:lastRenderedPageBreak/>
        <w:t>and drinks.</w:t>
      </w:r>
    </w:p>
    <w:p w14:paraId="3A719A1D"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Obtain appropriate veterinary care if and when necessary and ensure the animals are kept immunised, clean and free of intestinal parasites, fleas, ticks, mites, and lice.</w:t>
      </w:r>
    </w:p>
    <w:p w14:paraId="33322DF7"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Ensure any bedding, toys, litter tray, food feeding container or water container used or consumed by animals is inaccessible to children.</w:t>
      </w:r>
    </w:p>
    <w:p w14:paraId="271A37FF"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 xml:space="preserve">Prepare a weekly roster to ensure the animal is appropriately fed and cared for.  </w:t>
      </w:r>
    </w:p>
    <w:p w14:paraId="33E2EE41"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Ensure that a procedure is in place for the care of animals over the weekend, public holidays, and school development days and/or during Vacation care - particularly if the service does not operate on these days.  In this instance, it may be necessary for a staff member to take the animal home with them, or alternatively a family enrolled at the service may agree to care for the animal on these days.</w:t>
      </w:r>
    </w:p>
    <w:p w14:paraId="23DB0B6E"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Remind children about the hygiene practices required for handling an animal and ensure the practices are followed.</w:t>
      </w:r>
    </w:p>
    <w:p w14:paraId="2552504E"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 xml:space="preserve">Maintain adequate supervision of the children and animals at all times. </w:t>
      </w:r>
    </w:p>
    <w:p w14:paraId="61DF95E7" w14:textId="77777777" w:rsidR="00D171D3" w:rsidRPr="00D171D3" w:rsidRDefault="00D171D3" w:rsidP="00D171D3">
      <w:pPr>
        <w:widowControl w:val="0"/>
        <w:numPr>
          <w:ilvl w:val="0"/>
          <w:numId w:val="1"/>
        </w:numPr>
        <w:tabs>
          <w:tab w:val="left" w:pos="-142"/>
          <w:tab w:val="left" w:pos="0"/>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 xml:space="preserve">Follow the </w:t>
      </w:r>
      <w:r w:rsidRPr="00D171D3">
        <w:rPr>
          <w:rFonts w:ascii="Cavolini" w:hAnsi="Cavolini" w:cs="Cavolini"/>
          <w:b/>
          <w:sz w:val="22"/>
          <w:szCs w:val="22"/>
        </w:rPr>
        <w:t xml:space="preserve">SHARE </w:t>
      </w:r>
      <w:r w:rsidRPr="00D171D3">
        <w:rPr>
          <w:rFonts w:ascii="Cavolini" w:hAnsi="Cavolini" w:cs="Cavolini"/>
          <w:sz w:val="22"/>
          <w:szCs w:val="22"/>
        </w:rPr>
        <w:t>policies in relation to risk assessment, providing a child safe environment and/or any incidents or injuries sustained as a result of an interaction with an animal.</w:t>
      </w:r>
    </w:p>
    <w:p w14:paraId="5986A964" w14:textId="77777777" w:rsidR="00D171D3" w:rsidRPr="00D171D3" w:rsidRDefault="00D171D3" w:rsidP="00D171D3">
      <w:pPr>
        <w:widowControl w:val="0"/>
        <w:tabs>
          <w:tab w:val="left" w:pos="-142"/>
          <w:tab w:val="left" w:pos="0"/>
        </w:tabs>
        <w:autoSpaceDE w:val="0"/>
        <w:autoSpaceDN w:val="0"/>
        <w:adjustRightInd w:val="0"/>
        <w:ind w:left="567"/>
        <w:rPr>
          <w:rFonts w:ascii="Cavolini" w:hAnsi="Cavolini" w:cs="Cavolini"/>
          <w:sz w:val="22"/>
          <w:szCs w:val="22"/>
        </w:rPr>
      </w:pPr>
    </w:p>
    <w:p w14:paraId="1E1D3F71" w14:textId="77777777" w:rsidR="00D171D3" w:rsidRPr="00D171D3" w:rsidRDefault="00D171D3" w:rsidP="00D171D3">
      <w:pPr>
        <w:pStyle w:val="ListParagraph"/>
        <w:widowControl w:val="0"/>
        <w:numPr>
          <w:ilvl w:val="0"/>
          <w:numId w:val="2"/>
        </w:numPr>
        <w:autoSpaceDE w:val="0"/>
        <w:autoSpaceDN w:val="0"/>
        <w:adjustRightInd w:val="0"/>
        <w:ind w:left="540" w:hanging="540"/>
        <w:rPr>
          <w:rFonts w:ascii="Cavolini" w:hAnsi="Cavolini" w:cs="Cavolini"/>
          <w:b/>
        </w:rPr>
      </w:pPr>
      <w:r w:rsidRPr="00D171D3">
        <w:rPr>
          <w:rFonts w:ascii="Cavolini" w:hAnsi="Cavolini" w:cs="Cavolini"/>
          <w:b/>
        </w:rPr>
        <w:t>Minimising risk to health and safety</w:t>
      </w:r>
    </w:p>
    <w:p w14:paraId="63178AEB" w14:textId="77777777" w:rsidR="00D171D3" w:rsidRPr="00D171D3" w:rsidRDefault="00D171D3" w:rsidP="00D171D3">
      <w:pPr>
        <w:widowControl w:val="0"/>
        <w:autoSpaceDE w:val="0"/>
        <w:autoSpaceDN w:val="0"/>
        <w:adjustRightInd w:val="0"/>
        <w:rPr>
          <w:rFonts w:ascii="Cavolini" w:hAnsi="Cavolini" w:cs="Cavolini"/>
          <w:sz w:val="22"/>
          <w:szCs w:val="22"/>
        </w:rPr>
      </w:pPr>
    </w:p>
    <w:p w14:paraId="19395468" w14:textId="77777777" w:rsidR="00D171D3" w:rsidRPr="00D171D3" w:rsidRDefault="00D171D3" w:rsidP="00D171D3">
      <w:pPr>
        <w:widowControl w:val="0"/>
        <w:autoSpaceDE w:val="0"/>
        <w:autoSpaceDN w:val="0"/>
        <w:adjustRightInd w:val="0"/>
        <w:rPr>
          <w:rFonts w:ascii="Cavolini" w:hAnsi="Cavolini" w:cs="Cavolini"/>
          <w:sz w:val="22"/>
          <w:szCs w:val="22"/>
        </w:rPr>
      </w:pPr>
      <w:r w:rsidRPr="00D171D3">
        <w:rPr>
          <w:rFonts w:ascii="Cavolini" w:hAnsi="Cavolini" w:cs="Cavolini"/>
          <w:sz w:val="22"/>
          <w:szCs w:val="22"/>
        </w:rPr>
        <w:t>The mouths and claws of all animals carry bacteria that can cause infections in flesh around a bite, and eventually, if untreated, may spread into the bloodstream. The following preventative measures will be followed to help minimise risk to health and safety from contact with animals:</w:t>
      </w:r>
    </w:p>
    <w:p w14:paraId="4767D6FF" w14:textId="77777777" w:rsidR="00D171D3" w:rsidRPr="00D171D3" w:rsidRDefault="00D171D3" w:rsidP="00D171D3">
      <w:pPr>
        <w:widowControl w:val="0"/>
        <w:autoSpaceDE w:val="0"/>
        <w:autoSpaceDN w:val="0"/>
        <w:adjustRightInd w:val="0"/>
        <w:rPr>
          <w:rFonts w:ascii="Cavolini" w:hAnsi="Cavolini" w:cs="Cavolini"/>
          <w:sz w:val="22"/>
          <w:szCs w:val="22"/>
        </w:rPr>
      </w:pPr>
    </w:p>
    <w:p w14:paraId="75AFDDD5" w14:textId="77777777" w:rsidR="00D171D3" w:rsidRPr="00D171D3" w:rsidRDefault="00D171D3" w:rsidP="00D171D3">
      <w:pPr>
        <w:widowControl w:val="0"/>
        <w:numPr>
          <w:ilvl w:val="0"/>
          <w:numId w:val="1"/>
        </w:numPr>
        <w:tabs>
          <w:tab w:val="left" w:pos="-142"/>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A Vet should promptly treat animals that are ill, or thought to be ill.  An animal that is irritable because of pain or illness is more likely to bite or scratch.</w:t>
      </w:r>
    </w:p>
    <w:p w14:paraId="76DE357A" w14:textId="77777777" w:rsidR="00D171D3" w:rsidRPr="00D171D3" w:rsidRDefault="00D171D3" w:rsidP="00D171D3">
      <w:pPr>
        <w:widowControl w:val="0"/>
        <w:numPr>
          <w:ilvl w:val="0"/>
          <w:numId w:val="1"/>
        </w:numPr>
        <w:tabs>
          <w:tab w:val="left" w:pos="-142"/>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All children will be supervised when they have contact with animals. Children should be discouraged from putting their face close to animals or playing with animals while animals are eating.</w:t>
      </w:r>
    </w:p>
    <w:p w14:paraId="45B68853" w14:textId="77777777" w:rsidR="00D171D3" w:rsidRPr="00D171D3" w:rsidRDefault="00D171D3" w:rsidP="00D171D3">
      <w:pPr>
        <w:widowControl w:val="0"/>
        <w:numPr>
          <w:ilvl w:val="0"/>
          <w:numId w:val="1"/>
        </w:numPr>
        <w:tabs>
          <w:tab w:val="left" w:pos="-142"/>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 xml:space="preserve">Do not allow animals to contaminate sandpits, soil, pot plants and vegetable gardens. </w:t>
      </w:r>
    </w:p>
    <w:p w14:paraId="0698AD80" w14:textId="77777777" w:rsidR="00D171D3" w:rsidRPr="00D171D3" w:rsidRDefault="00D171D3" w:rsidP="00D171D3">
      <w:pPr>
        <w:widowControl w:val="0"/>
        <w:numPr>
          <w:ilvl w:val="0"/>
          <w:numId w:val="1"/>
        </w:numPr>
        <w:tabs>
          <w:tab w:val="left" w:pos="-142"/>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Gloves will be worn when handling animal faeces, emptying litter trays and cleaning cages.</w:t>
      </w:r>
    </w:p>
    <w:p w14:paraId="2A44B6B5" w14:textId="77777777" w:rsidR="00D171D3" w:rsidRPr="00D171D3" w:rsidRDefault="00D171D3" w:rsidP="00D171D3">
      <w:pPr>
        <w:widowControl w:val="0"/>
        <w:numPr>
          <w:ilvl w:val="0"/>
          <w:numId w:val="1"/>
        </w:numPr>
        <w:tabs>
          <w:tab w:val="left" w:pos="-142"/>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Dispose of animal faeces and litter daily. Faeces and litter will be placed in a plastic bag, sealed and put out with the garbage.</w:t>
      </w:r>
    </w:p>
    <w:p w14:paraId="292201DE" w14:textId="77777777" w:rsidR="00D171D3" w:rsidRPr="00D171D3" w:rsidRDefault="00D171D3" w:rsidP="00D171D3">
      <w:pPr>
        <w:widowControl w:val="0"/>
        <w:numPr>
          <w:ilvl w:val="0"/>
          <w:numId w:val="1"/>
        </w:numPr>
        <w:tabs>
          <w:tab w:val="left" w:pos="-142"/>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 xml:space="preserve">Pregnant women in particular should avoid contact with cat faeces. </w:t>
      </w:r>
    </w:p>
    <w:p w14:paraId="18AE5966" w14:textId="77777777" w:rsidR="00D171D3" w:rsidRPr="00D171D3" w:rsidRDefault="00D171D3" w:rsidP="00D171D3">
      <w:pPr>
        <w:widowControl w:val="0"/>
        <w:numPr>
          <w:ilvl w:val="0"/>
          <w:numId w:val="1"/>
        </w:numPr>
        <w:tabs>
          <w:tab w:val="left" w:pos="-142"/>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 xml:space="preserve">If the animal is a bird, wet the floor of the cage before cleaning it to avoid </w:t>
      </w:r>
      <w:r w:rsidRPr="00D171D3">
        <w:rPr>
          <w:rFonts w:ascii="Times New Roman" w:hAnsi="Times New Roman" w:cs="Times New Roman"/>
          <w:sz w:val="22"/>
          <w:szCs w:val="22"/>
        </w:rPr>
        <w:t> </w:t>
      </w:r>
      <w:r w:rsidRPr="00D171D3">
        <w:rPr>
          <w:rFonts w:ascii="Cavolini" w:hAnsi="Cavolini" w:cs="Cavolini"/>
          <w:sz w:val="22"/>
          <w:szCs w:val="22"/>
        </w:rPr>
        <w:t>inhalation of powdered, dry bird faeces.</w:t>
      </w:r>
    </w:p>
    <w:p w14:paraId="73A856EC" w14:textId="77777777" w:rsidR="00D171D3" w:rsidRPr="00D171D3" w:rsidRDefault="00D171D3" w:rsidP="00D171D3">
      <w:pPr>
        <w:widowControl w:val="0"/>
        <w:numPr>
          <w:ilvl w:val="0"/>
          <w:numId w:val="1"/>
        </w:numPr>
        <w:tabs>
          <w:tab w:val="left" w:pos="-142"/>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 xml:space="preserve">Avoid bringing in or keeping ferrets, turtles, iguanas, lizards or other reptiles, birds </w:t>
      </w:r>
      <w:r w:rsidRPr="00D171D3">
        <w:rPr>
          <w:rFonts w:ascii="Cavolini" w:hAnsi="Cavolini" w:cs="Cavolini"/>
          <w:sz w:val="22"/>
          <w:szCs w:val="22"/>
        </w:rPr>
        <w:lastRenderedPageBreak/>
        <w:t xml:space="preserve">of the parrot family, or any wild or dangerous animals. </w:t>
      </w:r>
    </w:p>
    <w:p w14:paraId="1C1B96C5" w14:textId="77777777" w:rsidR="00D171D3" w:rsidRPr="00D171D3" w:rsidRDefault="00D171D3" w:rsidP="00D171D3">
      <w:pPr>
        <w:widowControl w:val="0"/>
        <w:numPr>
          <w:ilvl w:val="0"/>
          <w:numId w:val="1"/>
        </w:numPr>
        <w:tabs>
          <w:tab w:val="left" w:pos="-142"/>
        </w:tabs>
        <w:autoSpaceDE w:val="0"/>
        <w:autoSpaceDN w:val="0"/>
        <w:adjustRightInd w:val="0"/>
        <w:spacing w:after="120"/>
        <w:ind w:left="567" w:hanging="567"/>
        <w:rPr>
          <w:rFonts w:ascii="Cavolini" w:hAnsi="Cavolini" w:cs="Cavolini"/>
          <w:sz w:val="22"/>
          <w:szCs w:val="22"/>
        </w:rPr>
      </w:pPr>
      <w:r w:rsidRPr="00D171D3">
        <w:rPr>
          <w:rFonts w:ascii="Cavolini" w:hAnsi="Cavolini" w:cs="Cavolini"/>
          <w:sz w:val="22"/>
          <w:szCs w:val="22"/>
        </w:rPr>
        <w:t xml:space="preserve">Children and educators must </w:t>
      </w:r>
      <w:r w:rsidRPr="00D171D3">
        <w:rPr>
          <w:rFonts w:ascii="Cavolini" w:hAnsi="Cavolini" w:cs="Cavolini"/>
          <w:b/>
          <w:bCs/>
          <w:sz w:val="22"/>
          <w:szCs w:val="22"/>
        </w:rPr>
        <w:t xml:space="preserve">wash their hands thoroughly </w:t>
      </w:r>
      <w:r w:rsidRPr="00D171D3">
        <w:rPr>
          <w:rFonts w:ascii="Cavolini" w:hAnsi="Cavolini" w:cs="Cavolini"/>
          <w:sz w:val="22"/>
          <w:szCs w:val="22"/>
        </w:rPr>
        <w:t xml:space="preserve">after touching animals and cleaning their cage/litter trays. </w:t>
      </w:r>
    </w:p>
    <w:p w14:paraId="6973C0EE" w14:textId="77777777" w:rsidR="00D171D3" w:rsidRPr="00D171D3" w:rsidRDefault="00D171D3" w:rsidP="00D171D3">
      <w:pPr>
        <w:widowControl w:val="0"/>
        <w:tabs>
          <w:tab w:val="left" w:pos="-142"/>
        </w:tabs>
        <w:autoSpaceDE w:val="0"/>
        <w:autoSpaceDN w:val="0"/>
        <w:adjustRightInd w:val="0"/>
        <w:rPr>
          <w:rFonts w:ascii="Cavolini" w:hAnsi="Cavolini" w:cs="Cavolini"/>
          <w:sz w:val="22"/>
          <w:szCs w:val="22"/>
        </w:rPr>
      </w:pPr>
    </w:p>
    <w:p w14:paraId="18BD619A" w14:textId="77777777" w:rsidR="00D171D3" w:rsidRPr="00D171D3" w:rsidRDefault="00D171D3" w:rsidP="00D171D3">
      <w:pPr>
        <w:widowControl w:val="0"/>
        <w:tabs>
          <w:tab w:val="left" w:pos="-142"/>
        </w:tabs>
        <w:autoSpaceDE w:val="0"/>
        <w:autoSpaceDN w:val="0"/>
        <w:adjustRightInd w:val="0"/>
        <w:rPr>
          <w:rFonts w:ascii="Cavolini" w:hAnsi="Cavolini" w:cs="Cavolini"/>
          <w:sz w:val="22"/>
          <w:szCs w:val="22"/>
        </w:rPr>
      </w:pPr>
      <w:r w:rsidRPr="00D171D3">
        <w:rPr>
          <w:rFonts w:ascii="Cavolini" w:hAnsi="Cavolini" w:cs="Cavolini"/>
          <w:sz w:val="22"/>
          <w:szCs w:val="22"/>
        </w:rPr>
        <w:t>In addition to the above, the following must be noted:</w:t>
      </w:r>
    </w:p>
    <w:p w14:paraId="3455FD14" w14:textId="77777777" w:rsidR="00D171D3" w:rsidRPr="00D171D3" w:rsidRDefault="00D171D3" w:rsidP="00D171D3">
      <w:pPr>
        <w:widowControl w:val="0"/>
        <w:tabs>
          <w:tab w:val="left" w:pos="-142"/>
        </w:tabs>
        <w:autoSpaceDE w:val="0"/>
        <w:autoSpaceDN w:val="0"/>
        <w:adjustRightInd w:val="0"/>
        <w:rPr>
          <w:rFonts w:ascii="Cavolini" w:hAnsi="Cavolini" w:cs="Cavolini"/>
          <w:sz w:val="22"/>
          <w:szCs w:val="22"/>
        </w:rPr>
      </w:pPr>
    </w:p>
    <w:p w14:paraId="61DAC194" w14:textId="77777777" w:rsidR="00D171D3" w:rsidRPr="00D171D3" w:rsidRDefault="00D171D3" w:rsidP="00D171D3">
      <w:pPr>
        <w:widowControl w:val="0"/>
        <w:numPr>
          <w:ilvl w:val="0"/>
          <w:numId w:val="1"/>
        </w:numPr>
        <w:tabs>
          <w:tab w:val="left" w:pos="-284"/>
          <w:tab w:val="left" w:pos="-142"/>
        </w:tabs>
        <w:autoSpaceDE w:val="0"/>
        <w:autoSpaceDN w:val="0"/>
        <w:adjustRightInd w:val="0"/>
        <w:spacing w:after="120"/>
        <w:ind w:left="567" w:hanging="567"/>
        <w:rPr>
          <w:rFonts w:ascii="Cavolini" w:hAnsi="Cavolini" w:cs="Cavolini"/>
          <w:sz w:val="22"/>
          <w:szCs w:val="22"/>
        </w:rPr>
      </w:pPr>
      <w:r w:rsidRPr="00D171D3">
        <w:rPr>
          <w:rFonts w:ascii="Cavolini" w:hAnsi="Cavolini" w:cs="Cavolini"/>
          <w:b/>
          <w:bCs/>
          <w:sz w:val="22"/>
          <w:szCs w:val="22"/>
        </w:rPr>
        <w:t xml:space="preserve">Bat bites. </w:t>
      </w:r>
      <w:r w:rsidRPr="00D171D3">
        <w:rPr>
          <w:rFonts w:ascii="Cavolini" w:hAnsi="Cavolini" w:cs="Cavolini"/>
          <w:sz w:val="22"/>
          <w:szCs w:val="22"/>
        </w:rPr>
        <w:t xml:space="preserve">Australian bats harbour a Lyssavirus, which is very similar to the rabies virus. If you are scratched or bitten by a bat, immediately clean the wound with soap and running water for 5 minutes and contact your doctor or a public health unit. </w:t>
      </w:r>
    </w:p>
    <w:p w14:paraId="20413863" w14:textId="77777777" w:rsidR="00D171D3" w:rsidRPr="00D171D3" w:rsidRDefault="00D171D3" w:rsidP="00D171D3">
      <w:pPr>
        <w:widowControl w:val="0"/>
        <w:numPr>
          <w:ilvl w:val="0"/>
          <w:numId w:val="1"/>
        </w:numPr>
        <w:tabs>
          <w:tab w:val="left" w:pos="-284"/>
          <w:tab w:val="left" w:pos="-142"/>
        </w:tabs>
        <w:autoSpaceDE w:val="0"/>
        <w:autoSpaceDN w:val="0"/>
        <w:adjustRightInd w:val="0"/>
        <w:spacing w:after="120"/>
        <w:ind w:left="567" w:hanging="567"/>
        <w:rPr>
          <w:rFonts w:ascii="Cavolini" w:hAnsi="Cavolini" w:cs="Cavolini"/>
          <w:sz w:val="22"/>
          <w:szCs w:val="22"/>
        </w:rPr>
      </w:pPr>
      <w:r w:rsidRPr="00D171D3">
        <w:rPr>
          <w:rFonts w:ascii="Cavolini" w:hAnsi="Cavolini" w:cs="Cavolini"/>
          <w:b/>
          <w:bCs/>
          <w:sz w:val="22"/>
          <w:szCs w:val="22"/>
        </w:rPr>
        <w:t xml:space="preserve">Fish and other marine organisms. </w:t>
      </w:r>
      <w:r w:rsidRPr="00D171D3">
        <w:rPr>
          <w:rFonts w:ascii="Cavolini" w:hAnsi="Cavolini" w:cs="Cavolini"/>
          <w:sz w:val="22"/>
          <w:szCs w:val="22"/>
        </w:rPr>
        <w:t xml:space="preserve">Scratches from fish and other marine organisms such as coral can cause unusual infections. If an injury caused by a fish, or a wound contaminated by sea, pond, or aquarium water, becomes infected, it is important to see a doctor and explain how the injury occurred. </w:t>
      </w:r>
    </w:p>
    <w:p w14:paraId="011CFDD8" w14:textId="77777777" w:rsidR="00D171D3" w:rsidRPr="00D171D3" w:rsidRDefault="00D171D3" w:rsidP="00D171D3">
      <w:pPr>
        <w:widowControl w:val="0"/>
        <w:numPr>
          <w:ilvl w:val="0"/>
          <w:numId w:val="1"/>
        </w:numPr>
        <w:tabs>
          <w:tab w:val="left" w:pos="-284"/>
          <w:tab w:val="left" w:pos="-142"/>
        </w:tabs>
        <w:autoSpaceDE w:val="0"/>
        <w:autoSpaceDN w:val="0"/>
        <w:adjustRightInd w:val="0"/>
        <w:spacing w:after="120"/>
        <w:ind w:left="567" w:hanging="567"/>
        <w:rPr>
          <w:rFonts w:ascii="Cavolini" w:hAnsi="Cavolini" w:cs="Cavolini"/>
          <w:sz w:val="22"/>
          <w:szCs w:val="22"/>
        </w:rPr>
      </w:pPr>
      <w:r w:rsidRPr="00D171D3">
        <w:rPr>
          <w:rFonts w:ascii="Cavolini" w:hAnsi="Cavolini" w:cs="Cavolini"/>
          <w:b/>
          <w:bCs/>
          <w:sz w:val="22"/>
          <w:szCs w:val="22"/>
        </w:rPr>
        <w:t xml:space="preserve">Fleas. </w:t>
      </w:r>
      <w:r w:rsidRPr="00D171D3">
        <w:rPr>
          <w:rFonts w:ascii="Cavolini" w:hAnsi="Cavolini" w:cs="Cavolini"/>
          <w:sz w:val="22"/>
          <w:szCs w:val="22"/>
        </w:rPr>
        <w:t xml:space="preserve">Fleas can infect both animals and humans, causing irritation and inflammation of the skin. Treat animals, their bedding and their immediate environment (that is, where they usually rest) to destroy adult and immature fleas. </w:t>
      </w:r>
    </w:p>
    <w:p w14:paraId="1B7219E4" w14:textId="77777777" w:rsidR="0040688C" w:rsidRPr="0040688C" w:rsidRDefault="0040688C" w:rsidP="0040688C">
      <w:pPr>
        <w:pStyle w:val="ListParagraph"/>
        <w:widowControl w:val="0"/>
        <w:tabs>
          <w:tab w:val="left" w:pos="-284"/>
          <w:tab w:val="left" w:pos="-142"/>
        </w:tabs>
        <w:autoSpaceDE w:val="0"/>
        <w:autoSpaceDN w:val="0"/>
        <w:adjustRightInd w:val="0"/>
        <w:rPr>
          <w:rFonts w:ascii="Cavolini" w:hAnsi="Cavolini" w:cs="Cavolini"/>
          <w:sz w:val="22"/>
          <w:szCs w:val="22"/>
        </w:rPr>
      </w:pPr>
    </w:p>
    <w:p w14:paraId="0357F88E" w14:textId="77777777" w:rsidR="0040688C" w:rsidRPr="00D171D3" w:rsidRDefault="0040688C" w:rsidP="0040688C">
      <w:pPr>
        <w:pStyle w:val="Standard"/>
        <w:widowControl w:val="0"/>
        <w:rPr>
          <w:rFonts w:ascii="Cavolini" w:hAnsi="Cavolini" w:cs="Cavolini"/>
        </w:rPr>
      </w:pPr>
      <w:r w:rsidRPr="00D171D3">
        <w:rPr>
          <w:rFonts w:ascii="Cavolini" w:hAnsi="Cavolini" w:cs="Cavolini"/>
          <w:color w:val="000090"/>
          <w:sz w:val="22"/>
          <w:szCs w:val="22"/>
        </w:rPr>
        <w:t>CONSIDERATIONS:</w:t>
      </w:r>
    </w:p>
    <w:p w14:paraId="0CBA435D" w14:textId="77777777" w:rsidR="00D171D3" w:rsidRPr="00D171D3" w:rsidRDefault="00D171D3" w:rsidP="00D171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volini" w:hAnsi="Cavolini" w:cs="Cavolini"/>
          <w:b/>
          <w:bCs/>
          <w:color w:val="000090"/>
          <w:sz w:val="22"/>
          <w:szCs w:val="22"/>
          <w:lang w:val="en-US"/>
        </w:rPr>
      </w:pPr>
    </w:p>
    <w:tbl>
      <w:tblPr>
        <w:tblStyle w:val="TableGrid"/>
        <w:tblW w:w="0" w:type="auto"/>
        <w:tblLook w:val="04A0" w:firstRow="1" w:lastRow="0" w:firstColumn="1" w:lastColumn="0" w:noHBand="0" w:noVBand="1"/>
      </w:tblPr>
      <w:tblGrid>
        <w:gridCol w:w="10790"/>
      </w:tblGrid>
      <w:tr w:rsidR="00D171D3" w:rsidRPr="00D171D3" w14:paraId="6107880C" w14:textId="77777777" w:rsidTr="00D066EA">
        <w:tc>
          <w:tcPr>
            <w:tcW w:w="10456" w:type="dxa"/>
          </w:tcPr>
          <w:p w14:paraId="02C752CA" w14:textId="77777777" w:rsidR="00D171D3" w:rsidRPr="00D171D3" w:rsidRDefault="00D171D3" w:rsidP="00D066EA">
            <w:pPr>
              <w:rPr>
                <w:rFonts w:ascii="Cavolini" w:eastAsia="Times New Roman" w:hAnsi="Cavolini" w:cs="Cavolini"/>
                <w:sz w:val="22"/>
                <w:szCs w:val="22"/>
                <w:lang w:eastAsia="en-AU"/>
              </w:rPr>
            </w:pPr>
            <w:r w:rsidRPr="00D171D3">
              <w:rPr>
                <w:rFonts w:ascii="Cavolini" w:hAnsi="Cavolini" w:cs="Cavolini"/>
                <w:b/>
                <w:sz w:val="22"/>
                <w:szCs w:val="22"/>
                <w:lang w:val="en-US"/>
              </w:rPr>
              <w:t xml:space="preserve">Education and Care Services National Regulations: </w:t>
            </w:r>
            <w:hyperlink r:id="rId10" w:history="1">
              <w:r w:rsidRPr="00D171D3">
                <w:rPr>
                  <w:rStyle w:val="Hyperlink"/>
                  <w:rFonts w:ascii="Cavolini" w:eastAsia="Times New Roman" w:hAnsi="Cavolini" w:cs="Cavolini"/>
                  <w:sz w:val="22"/>
                  <w:szCs w:val="22"/>
                  <w:lang w:eastAsia="en-AU"/>
                </w:rPr>
                <w:t>https://www.acecqa.gov.au</w:t>
              </w:r>
            </w:hyperlink>
          </w:p>
          <w:p w14:paraId="33BFD2D2" w14:textId="42167D77" w:rsidR="00D171D3" w:rsidRPr="00D171D3" w:rsidRDefault="00D171D3" w:rsidP="00D171D3">
            <w:pPr>
              <w:pStyle w:val="Standard"/>
              <w:widowControl w:val="0"/>
              <w:rPr>
                <w:rFonts w:ascii="Cavolini" w:hAnsi="Cavolini" w:cs="Cavolini"/>
                <w:color w:val="000090"/>
                <w:sz w:val="22"/>
                <w:szCs w:val="22"/>
                <w:lang w:val="en-US"/>
              </w:rPr>
            </w:pPr>
            <w:r w:rsidRPr="00D171D3">
              <w:rPr>
                <w:rFonts w:ascii="Cavolini" w:eastAsia="Times New Roman" w:hAnsi="Cavolini" w:cs="Cavolini"/>
                <w:sz w:val="22"/>
                <w:szCs w:val="22"/>
                <w:lang w:eastAsia="en-AU"/>
              </w:rPr>
              <w:t xml:space="preserve">Regulations: </w:t>
            </w:r>
            <w:r>
              <w:rPr>
                <w:rFonts w:ascii="Cavolini" w:eastAsia="Times New Roman" w:hAnsi="Cavolini" w:cs="Cavolini"/>
                <w:sz w:val="22"/>
                <w:szCs w:val="22"/>
                <w:lang w:eastAsia="en-AU"/>
              </w:rPr>
              <w:t xml:space="preserve"> </w:t>
            </w:r>
            <w:r w:rsidRPr="00D171D3">
              <w:rPr>
                <w:rFonts w:ascii="Cavolini" w:hAnsi="Cavolini" w:cs="Cavolini"/>
                <w:sz w:val="22"/>
                <w:szCs w:val="22"/>
              </w:rPr>
              <w:t>S165, 167</w:t>
            </w:r>
            <w:r>
              <w:rPr>
                <w:rFonts w:ascii="Cavolini" w:hAnsi="Cavolini" w:cs="Cavolini"/>
                <w:sz w:val="22"/>
                <w:szCs w:val="22"/>
              </w:rPr>
              <w:t xml:space="preserve"> </w:t>
            </w:r>
            <w:r w:rsidRPr="00D171D3">
              <w:rPr>
                <w:rFonts w:ascii="Cavolini" w:hAnsi="Cavolini" w:cs="Cavolini"/>
                <w:sz w:val="22"/>
                <w:szCs w:val="22"/>
              </w:rPr>
              <w:t>R77, 109</w:t>
            </w:r>
          </w:p>
        </w:tc>
      </w:tr>
      <w:tr w:rsidR="00D171D3" w:rsidRPr="00D171D3" w14:paraId="566D1D62" w14:textId="77777777" w:rsidTr="00D066EA">
        <w:tc>
          <w:tcPr>
            <w:tcW w:w="10456" w:type="dxa"/>
          </w:tcPr>
          <w:p w14:paraId="5BDDFFF4" w14:textId="77777777" w:rsidR="00D171D3" w:rsidRDefault="00D171D3" w:rsidP="00D066EA">
            <w:pPr>
              <w:spacing w:line="256" w:lineRule="auto"/>
              <w:rPr>
                <w:rFonts w:ascii="Cavolini" w:eastAsia="Times New Roman" w:hAnsi="Cavolini" w:cs="Cavolini"/>
                <w:sz w:val="22"/>
                <w:szCs w:val="22"/>
                <w:lang w:eastAsia="en-AU"/>
              </w:rPr>
            </w:pPr>
            <w:r w:rsidRPr="00D171D3">
              <w:rPr>
                <w:rFonts w:ascii="Cavolini" w:hAnsi="Cavolini" w:cs="Cavolini"/>
                <w:b/>
                <w:sz w:val="22"/>
                <w:szCs w:val="22"/>
                <w:lang w:val="en-US"/>
              </w:rPr>
              <w:t xml:space="preserve">National Quality Standards </w:t>
            </w:r>
            <w:hyperlink r:id="rId11" w:history="1">
              <w:r w:rsidRPr="00D171D3">
                <w:rPr>
                  <w:rStyle w:val="Hyperlink"/>
                  <w:rFonts w:ascii="Cavolini" w:eastAsia="Times New Roman" w:hAnsi="Cavolini" w:cs="Cavolini"/>
                  <w:sz w:val="22"/>
                  <w:szCs w:val="22"/>
                  <w:lang w:eastAsia="en-AU"/>
                </w:rPr>
                <w:t>https://www.acecqa.gov.au</w:t>
              </w:r>
            </w:hyperlink>
            <w:r w:rsidRPr="00D171D3">
              <w:rPr>
                <w:rFonts w:ascii="Cavolini" w:eastAsia="Times New Roman" w:hAnsi="Cavolini" w:cs="Cavolini"/>
                <w:sz w:val="22"/>
                <w:szCs w:val="22"/>
                <w:lang w:eastAsia="en-AU"/>
              </w:rPr>
              <w:t xml:space="preserve"> </w:t>
            </w:r>
          </w:p>
          <w:p w14:paraId="78FB2952" w14:textId="456AC161" w:rsidR="00D171D3" w:rsidRPr="00D171D3" w:rsidRDefault="00D171D3" w:rsidP="00D171D3">
            <w:pPr>
              <w:pStyle w:val="Standard"/>
              <w:widowControl w:val="0"/>
              <w:rPr>
                <w:rFonts w:ascii="Cavolini" w:hAnsi="Cavolini" w:cs="Cavolini"/>
                <w:color w:val="000090"/>
                <w:sz w:val="22"/>
                <w:szCs w:val="22"/>
                <w:lang w:val="en-US"/>
              </w:rPr>
            </w:pPr>
            <w:r w:rsidRPr="00D171D3">
              <w:rPr>
                <w:rFonts w:ascii="Cavolini" w:hAnsi="Cavolini" w:cs="Cavolini"/>
                <w:sz w:val="22"/>
                <w:szCs w:val="22"/>
              </w:rPr>
              <w:t>Standards 1.2, 2.1, 2.2, 3.1</w:t>
            </w:r>
            <w:r>
              <w:rPr>
                <w:rFonts w:ascii="Cavolini" w:hAnsi="Cavolini" w:cs="Cavolini"/>
                <w:sz w:val="22"/>
                <w:szCs w:val="22"/>
              </w:rPr>
              <w:t xml:space="preserve">    </w:t>
            </w:r>
            <w:r w:rsidRPr="00D171D3">
              <w:rPr>
                <w:rFonts w:ascii="Cavolini" w:hAnsi="Cavolini" w:cs="Cavolini"/>
                <w:sz w:val="22"/>
                <w:szCs w:val="22"/>
              </w:rPr>
              <w:t>Elements 1.2.1, 2.1.2,</w:t>
            </w:r>
          </w:p>
        </w:tc>
      </w:tr>
      <w:tr w:rsidR="00D171D3" w:rsidRPr="00D171D3" w14:paraId="28949AC1" w14:textId="77777777" w:rsidTr="00D066EA">
        <w:tc>
          <w:tcPr>
            <w:tcW w:w="10456" w:type="dxa"/>
          </w:tcPr>
          <w:p w14:paraId="330D1657" w14:textId="4EC82B58" w:rsidR="00D171D3" w:rsidRDefault="00D171D3" w:rsidP="00D066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volini" w:hAnsi="Cavolini" w:cs="Cavolini"/>
                <w:b/>
                <w:sz w:val="22"/>
                <w:szCs w:val="22"/>
                <w:lang w:val="en-US"/>
              </w:rPr>
            </w:pPr>
            <w:r w:rsidRPr="00D171D3">
              <w:rPr>
                <w:rFonts w:ascii="Cavolini" w:hAnsi="Cavolini" w:cs="Cavolini"/>
                <w:b/>
                <w:sz w:val="22"/>
                <w:szCs w:val="22"/>
                <w:lang w:val="en-US"/>
              </w:rPr>
              <w:t xml:space="preserve">Other Service policies/documentation:  share website: </w:t>
            </w:r>
            <w:r w:rsidRPr="00D171D3">
              <w:rPr>
                <w:rFonts w:ascii="Cavolini" w:hAnsi="Cavolini" w:cs="Cavolini"/>
                <w:bCs/>
                <w:sz w:val="22"/>
                <w:szCs w:val="22"/>
                <w:lang w:val="en-US"/>
              </w:rPr>
              <w:t xml:space="preserve">shareoosh.com.au. </w:t>
            </w:r>
            <w:r w:rsidRPr="00D171D3">
              <w:rPr>
                <w:rFonts w:ascii="Cavolini" w:hAnsi="Cavolini" w:cs="Cavolini"/>
                <w:b/>
                <w:sz w:val="22"/>
                <w:szCs w:val="22"/>
                <w:lang w:val="en-US"/>
              </w:rPr>
              <w:t xml:space="preserve"> </w:t>
            </w:r>
          </w:p>
          <w:p w14:paraId="7033B22C" w14:textId="067C33BC" w:rsidR="00D171D3" w:rsidRPr="00D171D3" w:rsidRDefault="00D171D3" w:rsidP="00D171D3">
            <w:pPr>
              <w:widowControl w:val="0"/>
              <w:suppressAutoHyphens/>
              <w:autoSpaceDN w:val="0"/>
              <w:textAlignment w:val="baseline"/>
              <w:rPr>
                <w:rFonts w:ascii="Cavolini" w:hAnsi="Cavolini" w:cs="Cavolini"/>
                <w:b/>
                <w:sz w:val="22"/>
                <w:szCs w:val="22"/>
                <w:lang w:val="en-US"/>
              </w:rPr>
            </w:pPr>
            <w:r w:rsidRPr="00D171D3">
              <w:rPr>
                <w:rFonts w:ascii="Cavolini" w:hAnsi="Cavolini" w:cs="Cavolini"/>
                <w:sz w:val="22"/>
                <w:szCs w:val="22"/>
              </w:rPr>
              <w:t>Administration of First Aid policy</w:t>
            </w:r>
            <w:r>
              <w:rPr>
                <w:rFonts w:ascii="Cavolini" w:hAnsi="Cavolini" w:cs="Cavolini"/>
                <w:sz w:val="22"/>
                <w:szCs w:val="22"/>
              </w:rPr>
              <w:t xml:space="preserve">.  </w:t>
            </w:r>
            <w:r w:rsidRPr="00D171D3">
              <w:rPr>
                <w:rFonts w:ascii="Cavolini" w:hAnsi="Cavolini" w:cs="Cavolini"/>
                <w:sz w:val="22"/>
                <w:szCs w:val="22"/>
              </w:rPr>
              <w:t>Dealing with Infectious Diseases</w:t>
            </w:r>
            <w:r>
              <w:rPr>
                <w:rFonts w:ascii="Cavolini" w:hAnsi="Cavolini" w:cs="Cavolini"/>
                <w:sz w:val="22"/>
                <w:szCs w:val="22"/>
              </w:rPr>
              <w:t xml:space="preserve">.  </w:t>
            </w:r>
            <w:r w:rsidRPr="00D171D3">
              <w:rPr>
                <w:rFonts w:ascii="Cavolini" w:hAnsi="Cavolini" w:cs="Cavolini"/>
                <w:sz w:val="22"/>
                <w:szCs w:val="22"/>
              </w:rPr>
              <w:t>Injury, Illness, Incident and Trauma policy</w:t>
            </w:r>
            <w:r>
              <w:rPr>
                <w:rFonts w:ascii="Cavolini" w:hAnsi="Cavolini" w:cs="Cavolini"/>
                <w:sz w:val="22"/>
                <w:szCs w:val="22"/>
              </w:rPr>
              <w:t>.</w:t>
            </w:r>
            <w:r w:rsidR="0040688C">
              <w:rPr>
                <w:rFonts w:ascii="Cavolini" w:hAnsi="Cavolini" w:cs="Cavolini"/>
                <w:sz w:val="22"/>
                <w:szCs w:val="22"/>
              </w:rPr>
              <w:t xml:space="preserve"> </w:t>
            </w:r>
            <w:r w:rsidR="0040688C" w:rsidRPr="00D171D3">
              <w:rPr>
                <w:rFonts w:ascii="Cavolini" w:hAnsi="Cavolini" w:cs="Cavolini"/>
                <w:sz w:val="22"/>
                <w:szCs w:val="22"/>
              </w:rPr>
              <w:t>Providing a Child Safe Environment policy</w:t>
            </w:r>
          </w:p>
          <w:p w14:paraId="07B79325" w14:textId="77777777" w:rsidR="00D171D3" w:rsidRPr="00D171D3" w:rsidRDefault="00D171D3" w:rsidP="00D171D3">
            <w:pPr>
              <w:spacing w:line="256" w:lineRule="auto"/>
              <w:textAlignment w:val="baseline"/>
              <w:rPr>
                <w:rFonts w:ascii="Cavolini" w:hAnsi="Cavolini" w:cs="Cavolini"/>
                <w:color w:val="000090"/>
                <w:sz w:val="22"/>
                <w:szCs w:val="22"/>
                <w:lang w:val="en-US"/>
              </w:rPr>
            </w:pPr>
          </w:p>
        </w:tc>
      </w:tr>
      <w:tr w:rsidR="00D171D3" w:rsidRPr="00D171D3" w14:paraId="1BFA62FB" w14:textId="77777777" w:rsidTr="00D066EA">
        <w:tc>
          <w:tcPr>
            <w:tcW w:w="10456" w:type="dxa"/>
          </w:tcPr>
          <w:p w14:paraId="447A9E93" w14:textId="77777777" w:rsidR="0040688C" w:rsidRPr="0040688C" w:rsidRDefault="00D171D3" w:rsidP="0040688C">
            <w:pPr>
              <w:pStyle w:val="ListParagraph"/>
              <w:widowControl w:val="0"/>
              <w:numPr>
                <w:ilvl w:val="0"/>
                <w:numId w:val="3"/>
              </w:numPr>
              <w:suppressAutoHyphens/>
              <w:autoSpaceDN w:val="0"/>
              <w:ind w:left="317"/>
              <w:contextualSpacing w:val="0"/>
              <w:textAlignment w:val="baseline"/>
              <w:rPr>
                <w:rStyle w:val="Hyperlink"/>
                <w:rFonts w:ascii="Cavolini" w:hAnsi="Cavolini" w:cs="Cavolini"/>
                <w:color w:val="auto"/>
                <w:u w:val="none"/>
              </w:rPr>
            </w:pPr>
            <w:r w:rsidRPr="00D171D3">
              <w:rPr>
                <w:rFonts w:ascii="Cavolini" w:hAnsi="Cavolini" w:cs="Cavolini"/>
                <w:b/>
                <w:sz w:val="22"/>
                <w:szCs w:val="22"/>
                <w:lang w:val="en-US"/>
              </w:rPr>
              <w:t xml:space="preserve">Other: </w:t>
            </w:r>
            <w:r w:rsidRPr="00D171D3">
              <w:rPr>
                <w:rFonts w:ascii="Cavolini" w:hAnsi="Cavolini" w:cs="Cavolini"/>
                <w:sz w:val="22"/>
                <w:szCs w:val="22"/>
                <w:lang w:val="en-US"/>
              </w:rPr>
              <w:t xml:space="preserve">My Time our Place. </w:t>
            </w:r>
            <w:hyperlink r:id="rId12" w:history="1">
              <w:r w:rsidRPr="00D171D3">
                <w:rPr>
                  <w:rStyle w:val="Hyperlink"/>
                  <w:rFonts w:ascii="Cavolini" w:eastAsia="Times New Roman" w:hAnsi="Cavolini" w:cs="Cavolini"/>
                  <w:sz w:val="22"/>
                  <w:szCs w:val="22"/>
                  <w:lang w:eastAsia="en-AU"/>
                </w:rPr>
                <w:t>https://www.acecqa.gov.au</w:t>
              </w:r>
            </w:hyperlink>
          </w:p>
          <w:p w14:paraId="28EB6284" w14:textId="697B9303" w:rsidR="0040688C" w:rsidRPr="0040688C" w:rsidRDefault="00D171D3" w:rsidP="0040688C">
            <w:pPr>
              <w:widowControl w:val="0"/>
              <w:suppressAutoHyphens/>
              <w:autoSpaceDN w:val="0"/>
              <w:ind w:left="-43"/>
              <w:textAlignment w:val="baseline"/>
              <w:rPr>
                <w:rFonts w:ascii="Cavolini" w:hAnsi="Cavolini" w:cs="Cavolini"/>
              </w:rPr>
            </w:pPr>
            <w:r w:rsidRPr="0040688C">
              <w:rPr>
                <w:rFonts w:ascii="Cavolini" w:hAnsi="Cavolini" w:cs="Cavolini"/>
                <w:sz w:val="22"/>
                <w:szCs w:val="22"/>
                <w:lang w:val="en-US"/>
              </w:rPr>
              <w:t xml:space="preserve"> </w:t>
            </w:r>
            <w:r w:rsidR="0040688C" w:rsidRPr="0040688C">
              <w:rPr>
                <w:rFonts w:ascii="Cavolini" w:hAnsi="Cavolini" w:cs="Cavolini"/>
                <w:b/>
                <w:bCs/>
                <w:sz w:val="22"/>
                <w:szCs w:val="22"/>
              </w:rPr>
              <w:t>Staying Healthy in Child Care:</w:t>
            </w:r>
            <w:r w:rsidR="0040688C">
              <w:rPr>
                <w:rFonts w:ascii="Cavolini" w:hAnsi="Cavolini" w:cs="Cavolini"/>
                <w:sz w:val="22"/>
                <w:szCs w:val="22"/>
              </w:rPr>
              <w:t xml:space="preserve"> </w:t>
            </w:r>
            <w:r w:rsidR="0040688C" w:rsidRPr="0040688C">
              <w:rPr>
                <w:rFonts w:ascii="Cavolini" w:hAnsi="Cavolini" w:cs="Cavolini"/>
                <w:sz w:val="22"/>
                <w:szCs w:val="22"/>
              </w:rPr>
              <w:t>https://www.nhmrc.gov.au/sites/default/files/documents/reports/clinical%20guidelines/ch55-staying-healthy.pdf</w:t>
            </w:r>
          </w:p>
          <w:p w14:paraId="692F25B0" w14:textId="0CDF1C15" w:rsidR="0040688C" w:rsidRPr="0040688C" w:rsidRDefault="0040688C" w:rsidP="0040688C">
            <w:pPr>
              <w:widowControl w:val="0"/>
              <w:suppressAutoHyphens/>
              <w:autoSpaceDN w:val="0"/>
              <w:textAlignment w:val="baseline"/>
              <w:rPr>
                <w:rFonts w:ascii="Cavolini" w:hAnsi="Cavolini" w:cs="Cavolini"/>
                <w:b/>
              </w:rPr>
            </w:pPr>
            <w:r w:rsidRPr="0040688C">
              <w:rPr>
                <w:rFonts w:ascii="Cavolini" w:hAnsi="Cavolini" w:cs="Cavolini"/>
                <w:b/>
                <w:sz w:val="22"/>
                <w:szCs w:val="22"/>
              </w:rPr>
              <w:t>Companion Animals Act 1998</w:t>
            </w:r>
            <w:r>
              <w:rPr>
                <w:rFonts w:ascii="Cavolini" w:hAnsi="Cavolini" w:cs="Cavolini"/>
                <w:b/>
                <w:sz w:val="22"/>
                <w:szCs w:val="22"/>
              </w:rPr>
              <w:t xml:space="preserve">: </w:t>
            </w:r>
            <w:r w:rsidRPr="0040688C">
              <w:rPr>
                <w:rFonts w:ascii="Cavolini" w:hAnsi="Cavolini" w:cs="Cavolini"/>
                <w:b/>
                <w:sz w:val="22"/>
                <w:szCs w:val="22"/>
              </w:rPr>
              <w:t>https://legislation.nsw.gov.au.</w:t>
            </w:r>
          </w:p>
          <w:p w14:paraId="50C5B292" w14:textId="2AF9992D" w:rsidR="0040688C" w:rsidRPr="0040688C" w:rsidRDefault="0040688C" w:rsidP="0040688C">
            <w:pPr>
              <w:widowControl w:val="0"/>
              <w:suppressAutoHyphens/>
              <w:autoSpaceDN w:val="0"/>
              <w:textAlignment w:val="baseline"/>
              <w:rPr>
                <w:rFonts w:ascii="Cavolini" w:hAnsi="Cavolini" w:cs="Cavolini"/>
              </w:rPr>
            </w:pPr>
            <w:r w:rsidRPr="0040688C">
              <w:rPr>
                <w:rFonts w:ascii="Cavolini" w:hAnsi="Cavolini" w:cs="Cavolini"/>
                <w:b/>
                <w:sz w:val="22"/>
                <w:szCs w:val="22"/>
              </w:rPr>
              <w:t>Prevention of Cruelty to Animals Act 1979</w:t>
            </w:r>
            <w:r>
              <w:rPr>
                <w:rFonts w:ascii="Cavolini" w:hAnsi="Cavolini" w:cs="Cavolini"/>
                <w:bCs/>
                <w:sz w:val="22"/>
                <w:szCs w:val="22"/>
              </w:rPr>
              <w:t xml:space="preserve">: </w:t>
            </w:r>
            <w:r w:rsidRPr="0040688C">
              <w:rPr>
                <w:rFonts w:ascii="Cavolini" w:hAnsi="Cavolini" w:cs="Cavolini"/>
                <w:bCs/>
                <w:sz w:val="22"/>
                <w:szCs w:val="22"/>
              </w:rPr>
              <w:t>https://legislation.nsw.gov.au/</w:t>
            </w:r>
          </w:p>
          <w:p w14:paraId="2362AFAE" w14:textId="44760FAA" w:rsidR="00D171D3" w:rsidRPr="00D171D3" w:rsidRDefault="0040688C" w:rsidP="0040688C">
            <w:pPr>
              <w:spacing w:line="256" w:lineRule="auto"/>
              <w:textAlignment w:val="baseline"/>
              <w:rPr>
                <w:rFonts w:ascii="Cavolini" w:hAnsi="Cavolini" w:cs="Cavolini"/>
                <w:color w:val="000090"/>
                <w:sz w:val="22"/>
                <w:szCs w:val="22"/>
                <w:lang w:val="en-US"/>
              </w:rPr>
            </w:pPr>
            <w:r w:rsidRPr="0040688C">
              <w:rPr>
                <w:rFonts w:ascii="Cavolini" w:hAnsi="Cavolini" w:cs="Cavolini"/>
                <w:b/>
                <w:sz w:val="22"/>
                <w:szCs w:val="22"/>
              </w:rPr>
              <w:t>Risk Assessments</w:t>
            </w:r>
          </w:p>
        </w:tc>
      </w:tr>
    </w:tbl>
    <w:p w14:paraId="6FB3F692" w14:textId="77777777" w:rsidR="00D171D3" w:rsidRPr="00D171D3" w:rsidRDefault="00D171D3" w:rsidP="00D171D3">
      <w:pPr>
        <w:spacing w:after="240"/>
        <w:rPr>
          <w:rFonts w:ascii="Cavolini" w:eastAsia="Times New Roman" w:hAnsi="Cavolini" w:cs="Cavolini"/>
          <w:b/>
          <w:bCs/>
          <w:color w:val="0070C0"/>
          <w:sz w:val="22"/>
          <w:szCs w:val="22"/>
        </w:rPr>
      </w:pPr>
    </w:p>
    <w:p w14:paraId="66073280" w14:textId="77777777" w:rsidR="00D171D3" w:rsidRPr="00D171D3" w:rsidRDefault="00D171D3" w:rsidP="00D171D3">
      <w:pPr>
        <w:rPr>
          <w:rFonts w:ascii="Cavolini" w:eastAsia="Times New Roman" w:hAnsi="Cavolini" w:cs="Cavolini"/>
          <w:sz w:val="22"/>
          <w:szCs w:val="22"/>
        </w:rPr>
      </w:pPr>
    </w:p>
    <w:p w14:paraId="5042ECB5" w14:textId="77777777" w:rsidR="00D171D3" w:rsidRPr="00D171D3" w:rsidRDefault="00D171D3" w:rsidP="00D171D3">
      <w:pPr>
        <w:widowControl w:val="0"/>
        <w:tabs>
          <w:tab w:val="left" w:pos="-284"/>
          <w:tab w:val="left" w:pos="-142"/>
        </w:tabs>
        <w:autoSpaceDE w:val="0"/>
        <w:autoSpaceDN w:val="0"/>
        <w:adjustRightInd w:val="0"/>
        <w:ind w:left="567"/>
        <w:rPr>
          <w:rFonts w:ascii="Cavolini" w:hAnsi="Cavolini" w:cs="Cavolini"/>
          <w:sz w:val="22"/>
          <w:szCs w:val="22"/>
        </w:rPr>
      </w:pPr>
    </w:p>
    <w:p w14:paraId="67C1D13E" w14:textId="77777777" w:rsidR="00D171D3" w:rsidRPr="00D171D3" w:rsidRDefault="00D171D3" w:rsidP="00D171D3">
      <w:pPr>
        <w:pStyle w:val="Standard"/>
        <w:rPr>
          <w:rFonts w:ascii="Cavolini" w:hAnsi="Cavolini" w:cs="Cavolini"/>
          <w:b/>
          <w:sz w:val="22"/>
          <w:szCs w:val="22"/>
        </w:rPr>
      </w:pPr>
    </w:p>
    <w:p w14:paraId="11852C6A" w14:textId="77777777" w:rsidR="00D171D3" w:rsidRPr="00D171D3" w:rsidRDefault="00D171D3" w:rsidP="00D171D3">
      <w:pPr>
        <w:rPr>
          <w:rFonts w:ascii="Cavolini" w:hAnsi="Cavolini" w:cs="Cavolini"/>
          <w:b/>
          <w:sz w:val="22"/>
          <w:szCs w:val="22"/>
        </w:rPr>
      </w:pPr>
    </w:p>
    <w:p w14:paraId="3D059FC5" w14:textId="77777777" w:rsidR="00D171D3" w:rsidRPr="00D171D3" w:rsidRDefault="00D171D3" w:rsidP="00D171D3">
      <w:pPr>
        <w:rPr>
          <w:rFonts w:ascii="Cavolini" w:hAnsi="Cavolini" w:cs="Cavolini"/>
          <w:b/>
          <w:sz w:val="22"/>
          <w:szCs w:val="22"/>
        </w:rPr>
      </w:pPr>
    </w:p>
    <w:p w14:paraId="7804DAB5" w14:textId="77777777" w:rsidR="00914F95" w:rsidRDefault="00914F95"/>
    <w:sectPr w:rsidR="00914F95" w:rsidSect="00E3642E">
      <w:headerReference w:type="even" r:id="rId13"/>
      <w:headerReference w:type="default" r:id="rId14"/>
      <w:footerReference w:type="even" r:id="rId15"/>
      <w:footerReference w:type="default" r:id="rId16"/>
      <w:headerReference w:type="first" r:id="rId17"/>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F7EE3" w14:textId="77777777" w:rsidR="00E3642E" w:rsidRDefault="00E3642E">
      <w:r>
        <w:separator/>
      </w:r>
    </w:p>
  </w:endnote>
  <w:endnote w:type="continuationSeparator" w:id="0">
    <w:p w14:paraId="595A95AD" w14:textId="77777777" w:rsidR="00E3642E" w:rsidRDefault="00E3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
    <w:altName w:val="Calibri"/>
    <w:charset w:val="00"/>
    <w:family w:val="auto"/>
    <w:pitch w:val="variable"/>
  </w:font>
  <w:font w:name="Cavolini">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533A" w14:textId="77777777" w:rsidR="00000000" w:rsidRDefault="00000000" w:rsidP="006F05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C0A134" w14:textId="77777777" w:rsidR="00000000" w:rsidRDefault="00000000" w:rsidP="00B1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0432" w14:textId="77777777" w:rsidR="00000000" w:rsidRPr="006F05D2" w:rsidRDefault="00000000" w:rsidP="006F05D2">
    <w:pPr>
      <w:pStyle w:val="Footer"/>
      <w:framePr w:wrap="around" w:vAnchor="text" w:hAnchor="margin" w:xAlign="center" w:y="1"/>
      <w:rPr>
        <w:rStyle w:val="PageNumber"/>
        <w:rFonts w:ascii="Arial" w:hAnsi="Arial" w:cs="Arial"/>
      </w:rPr>
    </w:pPr>
    <w:r w:rsidRPr="006F05D2">
      <w:rPr>
        <w:rStyle w:val="PageNumber"/>
        <w:rFonts w:ascii="Arial" w:hAnsi="Arial" w:cs="Arial"/>
      </w:rPr>
      <w:fldChar w:fldCharType="begin"/>
    </w:r>
    <w:r w:rsidRPr="006F05D2">
      <w:rPr>
        <w:rStyle w:val="PageNumber"/>
        <w:rFonts w:ascii="Arial" w:hAnsi="Arial" w:cs="Arial"/>
      </w:rPr>
      <w:instrText xml:space="preserve">PAGE  </w:instrText>
    </w:r>
    <w:r w:rsidRPr="006F05D2">
      <w:rPr>
        <w:rStyle w:val="PageNumber"/>
        <w:rFonts w:ascii="Arial" w:hAnsi="Arial" w:cs="Arial"/>
      </w:rPr>
      <w:fldChar w:fldCharType="separate"/>
    </w:r>
    <w:r>
      <w:rPr>
        <w:rStyle w:val="PageNumber"/>
        <w:rFonts w:ascii="Arial" w:hAnsi="Arial" w:cs="Arial"/>
        <w:noProof/>
      </w:rPr>
      <w:t>3</w:t>
    </w:r>
    <w:r w:rsidRPr="006F05D2">
      <w:rPr>
        <w:rStyle w:val="PageNumber"/>
        <w:rFonts w:ascii="Arial" w:hAnsi="Arial" w:cs="Arial"/>
      </w:rPr>
      <w:fldChar w:fldCharType="end"/>
    </w:r>
  </w:p>
  <w:p w14:paraId="2A7FDFF0" w14:textId="77777777" w:rsidR="00000000" w:rsidRDefault="00000000" w:rsidP="00B1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5600" w14:textId="77777777" w:rsidR="00E3642E" w:rsidRDefault="00E3642E">
      <w:r>
        <w:separator/>
      </w:r>
    </w:p>
  </w:footnote>
  <w:footnote w:type="continuationSeparator" w:id="0">
    <w:p w14:paraId="59B4FE03" w14:textId="77777777" w:rsidR="00E3642E" w:rsidRDefault="00E36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2646" w14:textId="77777777" w:rsidR="00000000" w:rsidRDefault="00000000">
    <w:pPr>
      <w:pStyle w:val="Header"/>
    </w:pPr>
    <w:sdt>
      <w:sdtPr>
        <w:id w:val="171999623"/>
        <w:temporary/>
        <w:showingPlcHdr/>
      </w:sdtPr>
      <w:sdtContent>
        <w:r>
          <w:t>[Type text]</w:t>
        </w:r>
      </w:sdtContent>
    </w:sdt>
    <w:r>
      <w:ptab w:relativeTo="margin" w:alignment="center" w:leader="none"/>
    </w:r>
    <w:sdt>
      <w:sdtPr>
        <w:id w:val="171999624"/>
        <w:temporary/>
        <w:showingPlcHdr/>
      </w:sdtPr>
      <w:sdtContent>
        <w:r>
          <w:t>[Type text]</w:t>
        </w:r>
      </w:sdtContent>
    </w:sdt>
    <w:r>
      <w:ptab w:relativeTo="margin" w:alignment="right" w:leader="none"/>
    </w:r>
    <w:sdt>
      <w:sdtPr>
        <w:id w:val="171999625"/>
        <w:temporary/>
        <w:showingPlcHdr/>
      </w:sdtPr>
      <w:sdtContent>
        <w:r>
          <w:t>[Type text]</w:t>
        </w:r>
      </w:sdtContent>
    </w:sdt>
  </w:p>
  <w:p w14:paraId="60B634ED"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3432"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5D7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A43359"/>
    <w:multiLevelType w:val="multilevel"/>
    <w:tmpl w:val="343AF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51E51"/>
    <w:multiLevelType w:val="multilevel"/>
    <w:tmpl w:val="9B8E3A92"/>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58E2C57"/>
    <w:multiLevelType w:val="hybridMultilevel"/>
    <w:tmpl w:val="582C121C"/>
    <w:lvl w:ilvl="0" w:tplc="04090017">
      <w:start w:val="1"/>
      <w:numFmt w:val="lowerLetter"/>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 w15:restartNumberingAfterBreak="0">
    <w:nsid w:val="76556EC4"/>
    <w:multiLevelType w:val="multilevel"/>
    <w:tmpl w:val="2C040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19820556">
    <w:abstractNumId w:val="0"/>
  </w:num>
  <w:num w:numId="2" w16cid:durableId="478767421">
    <w:abstractNumId w:val="3"/>
  </w:num>
  <w:num w:numId="3" w16cid:durableId="595208239">
    <w:abstractNumId w:val="2"/>
  </w:num>
  <w:num w:numId="4" w16cid:durableId="1000501897">
    <w:abstractNumId w:val="1"/>
  </w:num>
  <w:num w:numId="5" w16cid:durableId="39716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D3"/>
    <w:rsid w:val="003B46A5"/>
    <w:rsid w:val="0040688C"/>
    <w:rsid w:val="00617AE5"/>
    <w:rsid w:val="00914F95"/>
    <w:rsid w:val="00CC7677"/>
    <w:rsid w:val="00D171D3"/>
    <w:rsid w:val="00E364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FF0F"/>
  <w15:chartTrackingRefBased/>
  <w15:docId w15:val="{8EDFE9F0-AECE-4364-8995-B8145847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D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171D3"/>
    <w:pPr>
      <w:ind w:left="720"/>
      <w:contextualSpacing/>
    </w:pPr>
  </w:style>
  <w:style w:type="paragraph" w:styleId="Header">
    <w:name w:val="header"/>
    <w:basedOn w:val="Normal"/>
    <w:link w:val="HeaderChar"/>
    <w:uiPriority w:val="99"/>
    <w:unhideWhenUsed/>
    <w:rsid w:val="00D171D3"/>
    <w:pPr>
      <w:tabs>
        <w:tab w:val="center" w:pos="4320"/>
        <w:tab w:val="right" w:pos="8640"/>
      </w:tabs>
    </w:pPr>
  </w:style>
  <w:style w:type="character" w:customStyle="1" w:styleId="HeaderChar">
    <w:name w:val="Header Char"/>
    <w:basedOn w:val="DefaultParagraphFont"/>
    <w:link w:val="Header"/>
    <w:uiPriority w:val="99"/>
    <w:rsid w:val="00D171D3"/>
    <w:rPr>
      <w:rFonts w:eastAsiaTheme="minorEastAsia"/>
      <w:sz w:val="24"/>
      <w:szCs w:val="24"/>
    </w:rPr>
  </w:style>
  <w:style w:type="paragraph" w:styleId="Footer">
    <w:name w:val="footer"/>
    <w:basedOn w:val="Normal"/>
    <w:link w:val="FooterChar"/>
    <w:uiPriority w:val="99"/>
    <w:unhideWhenUsed/>
    <w:rsid w:val="00D171D3"/>
    <w:pPr>
      <w:tabs>
        <w:tab w:val="center" w:pos="4320"/>
        <w:tab w:val="right" w:pos="8640"/>
      </w:tabs>
    </w:pPr>
  </w:style>
  <w:style w:type="character" w:customStyle="1" w:styleId="FooterChar">
    <w:name w:val="Footer Char"/>
    <w:basedOn w:val="DefaultParagraphFont"/>
    <w:link w:val="Footer"/>
    <w:uiPriority w:val="99"/>
    <w:rsid w:val="00D171D3"/>
    <w:rPr>
      <w:rFonts w:eastAsiaTheme="minorEastAsia"/>
      <w:sz w:val="24"/>
      <w:szCs w:val="24"/>
    </w:rPr>
  </w:style>
  <w:style w:type="character" w:styleId="PageNumber">
    <w:name w:val="page number"/>
    <w:basedOn w:val="DefaultParagraphFont"/>
    <w:uiPriority w:val="99"/>
    <w:semiHidden/>
    <w:unhideWhenUsed/>
    <w:rsid w:val="00D171D3"/>
  </w:style>
  <w:style w:type="table" w:styleId="TableGrid">
    <w:name w:val="Table Grid"/>
    <w:basedOn w:val="TableNormal"/>
    <w:uiPriority w:val="39"/>
    <w:rsid w:val="00D171D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171D3"/>
    <w:pPr>
      <w:suppressAutoHyphens/>
      <w:autoSpaceDN w:val="0"/>
      <w:spacing w:after="0" w:line="240" w:lineRule="auto"/>
      <w:textAlignment w:val="baseline"/>
    </w:pPr>
    <w:rPr>
      <w:rFonts w:ascii="Cambria" w:eastAsia="MS Mincho" w:hAnsi="Cambria" w:cs="F"/>
      <w:sz w:val="24"/>
      <w:szCs w:val="24"/>
    </w:rPr>
  </w:style>
  <w:style w:type="numbering" w:customStyle="1" w:styleId="WWNum4">
    <w:name w:val="WWNum4"/>
    <w:basedOn w:val="NoList"/>
    <w:rsid w:val="00D171D3"/>
    <w:pPr>
      <w:numPr>
        <w:numId w:val="3"/>
      </w:numPr>
    </w:pPr>
  </w:style>
  <w:style w:type="character" w:styleId="Hyperlink">
    <w:name w:val="Hyperlink"/>
    <w:basedOn w:val="DefaultParagraphFont"/>
    <w:uiPriority w:val="99"/>
    <w:unhideWhenUsed/>
    <w:rsid w:val="00D17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ecq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ecqa.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cecqa.gov.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f2870f-63fe-4082-a5e0-eebd6e549766" xsi:nil="true"/>
    <lcf76f155ced4ddcb4097134ff3c332f xmlns="0b64fa64-d318-4246-bdd1-ddc2e6ad94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B50B62FF37B7409A5B466C4CB2AB12" ma:contentTypeVersion="13" ma:contentTypeDescription="Create a new document." ma:contentTypeScope="" ma:versionID="acd327a9f0b01ae5da6a787aad70bf55">
  <xsd:schema xmlns:xsd="http://www.w3.org/2001/XMLSchema" xmlns:xs="http://www.w3.org/2001/XMLSchema" xmlns:p="http://schemas.microsoft.com/office/2006/metadata/properties" xmlns:ns2="0b64fa64-d318-4246-bdd1-ddc2e6ad94c8" xmlns:ns3="a2f2870f-63fe-4082-a5e0-eebd6e549766" targetNamespace="http://schemas.microsoft.com/office/2006/metadata/properties" ma:root="true" ma:fieldsID="b1c6455dd96104176febd18db0d78b6c" ns2:_="" ns3:_="">
    <xsd:import namespace="0b64fa64-d318-4246-bdd1-ddc2e6ad94c8"/>
    <xsd:import namespace="a2f2870f-63fe-4082-a5e0-eebd6e5497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fa64-d318-4246-bdd1-ddc2e6ad9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0943b4-54cf-4b98-a4f1-36da597da7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2870f-63fe-4082-a5e0-eebd6e5497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9ade31-279a-4ce3-a583-ae59268798d5}" ma:internalName="TaxCatchAll" ma:showField="CatchAllData" ma:web="a2f2870f-63fe-4082-a5e0-eebd6e549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B8220-CB62-4D87-B827-B7B1DA8126D3}">
  <ds:schemaRefs>
    <ds:schemaRef ds:uri="http://schemas.microsoft.com/office/2006/metadata/properties"/>
    <ds:schemaRef ds:uri="http://schemas.microsoft.com/office/infopath/2007/PartnerControls"/>
    <ds:schemaRef ds:uri="a2f2870f-63fe-4082-a5e0-eebd6e549766"/>
    <ds:schemaRef ds:uri="0b64fa64-d318-4246-bdd1-ddc2e6ad94c8"/>
  </ds:schemaRefs>
</ds:datastoreItem>
</file>

<file path=customXml/itemProps2.xml><?xml version="1.0" encoding="utf-8"?>
<ds:datastoreItem xmlns:ds="http://schemas.openxmlformats.org/officeDocument/2006/customXml" ds:itemID="{4E207885-5AF4-4000-BA80-E524B48D6F14}">
  <ds:schemaRefs>
    <ds:schemaRef ds:uri="http://schemas.microsoft.com/sharepoint/v3/contenttype/forms"/>
  </ds:schemaRefs>
</ds:datastoreItem>
</file>

<file path=customXml/itemProps3.xml><?xml version="1.0" encoding="utf-8"?>
<ds:datastoreItem xmlns:ds="http://schemas.openxmlformats.org/officeDocument/2006/customXml" ds:itemID="{2AF95291-42E9-4BA7-94F1-115B0E3C6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fa64-d318-4246-bdd1-ddc2e6ad94c8"/>
    <ds:schemaRef ds:uri="a2f2870f-63fe-4082-a5e0-eebd6e549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 OOSH</dc:creator>
  <cp:keywords/>
  <dc:description/>
  <cp:lastModifiedBy>SHARE OOSH Coordinator</cp:lastModifiedBy>
  <cp:revision>3</cp:revision>
  <cp:lastPrinted>2024-02-24T22:49:00Z</cp:lastPrinted>
  <dcterms:created xsi:type="dcterms:W3CDTF">2022-08-11T06:54:00Z</dcterms:created>
  <dcterms:modified xsi:type="dcterms:W3CDTF">2024-02-24T22:52:00Z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0x01010007B50B62FF37B7409A5B466C4CB2AB12</vt:lpwstr>
  </property>
  <property fmtid="{D5CDD505-2E9C-101B-9397-08002B2CF9AE}" pid="3" name="MediaServiceImageTags">
    <vt:lpwstr/>
  </property>
</Properties>
</file>